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200"/>
        <w:gridCol w:w="4488"/>
        <w:gridCol w:w="4410"/>
        <w:gridCol w:w="4590"/>
      </w:tblGrid>
      <w:tr w:rsidR="00DC6766" w:rsidRPr="00DC6766" w14:paraId="4DCCCD2E" w14:textId="77777777" w:rsidTr="00DC6766">
        <w:tc>
          <w:tcPr>
            <w:tcW w:w="1200" w:type="dxa"/>
          </w:tcPr>
          <w:p w14:paraId="7E3A6DC6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Format</w:t>
            </w:r>
          </w:p>
        </w:tc>
        <w:tc>
          <w:tcPr>
            <w:tcW w:w="4488" w:type="dxa"/>
          </w:tcPr>
          <w:p w14:paraId="22923660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5) Meets Standard</w:t>
            </w:r>
          </w:p>
          <w:p w14:paraId="5E3CCB94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5ACA46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Student writes a 6-paragraph essay. Essay includes an intro paragraph, four body paragraphs, and a conclusion.</w:t>
            </w:r>
          </w:p>
        </w:tc>
        <w:tc>
          <w:tcPr>
            <w:tcW w:w="4410" w:type="dxa"/>
          </w:tcPr>
          <w:p w14:paraId="7F0ED3A4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3) Approaches Standard</w:t>
            </w:r>
          </w:p>
          <w:p w14:paraId="76DA3036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788EB7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Student writes a 3-paragraph essay. Essay includes an intro, bo</w:t>
            </w:r>
            <w:r w:rsidR="009832EC" w:rsidRPr="00DC6766">
              <w:rPr>
                <w:rFonts w:asciiTheme="majorHAnsi" w:hAnsiTheme="majorHAnsi"/>
                <w:sz w:val="22"/>
                <w:szCs w:val="22"/>
              </w:rPr>
              <w:t>dy, and conclusion. The student</w:t>
            </w:r>
            <w:r w:rsidRPr="00DC6766">
              <w:rPr>
                <w:rFonts w:asciiTheme="majorHAnsi" w:hAnsiTheme="majorHAnsi"/>
                <w:sz w:val="22"/>
                <w:szCs w:val="22"/>
              </w:rPr>
              <w:t xml:space="preserve"> fails to break up the body paragraphs</w:t>
            </w:r>
            <w:r w:rsidR="009832EC" w:rsidRPr="00DC676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4B07C923" w14:textId="77777777" w:rsidR="001A6409" w:rsidRPr="00DC6766" w:rsidRDefault="001A6409" w:rsidP="00FA64F8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1) Falls Well Short of Standard</w:t>
            </w:r>
          </w:p>
          <w:p w14:paraId="04BC2893" w14:textId="77777777" w:rsidR="001A6409" w:rsidRPr="00DC6766" w:rsidRDefault="001A6409" w:rsidP="00FA64F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6D2F3F" w14:textId="77777777" w:rsidR="001A6409" w:rsidRPr="00DC6766" w:rsidRDefault="001A6409" w:rsidP="00FA64F8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Student makes no attempt to write a well-constructed essay.</w:t>
            </w:r>
          </w:p>
          <w:p w14:paraId="14BA654C" w14:textId="77777777" w:rsidR="001A6409" w:rsidRPr="00DC6766" w:rsidRDefault="001A6409" w:rsidP="00FA64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6766" w:rsidRPr="00DC6766" w14:paraId="20D903FF" w14:textId="77777777" w:rsidTr="00DC6766">
        <w:tc>
          <w:tcPr>
            <w:tcW w:w="1200" w:type="dxa"/>
          </w:tcPr>
          <w:p w14:paraId="44E83CDF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Claim</w:t>
            </w:r>
          </w:p>
        </w:tc>
        <w:tc>
          <w:tcPr>
            <w:tcW w:w="4488" w:type="dxa"/>
          </w:tcPr>
          <w:p w14:paraId="1C7404B7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5) Meets Standard</w:t>
            </w:r>
          </w:p>
          <w:p w14:paraId="29E5A1D2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7DB7C0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clearly states their claim. The reader is able to clearly tell what side of the argument the writer comes out on.</w:t>
            </w:r>
          </w:p>
        </w:tc>
        <w:tc>
          <w:tcPr>
            <w:tcW w:w="4410" w:type="dxa"/>
          </w:tcPr>
          <w:p w14:paraId="16FF1F03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3) Approaches Standard</w:t>
            </w:r>
          </w:p>
          <w:p w14:paraId="54557CE5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A54FFB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does not clearly state their claim. The read</w:t>
            </w:r>
            <w:r w:rsidR="009832EC" w:rsidRPr="00DC6766">
              <w:rPr>
                <w:rFonts w:asciiTheme="majorHAnsi" w:hAnsiTheme="majorHAnsi"/>
                <w:sz w:val="22"/>
                <w:szCs w:val="22"/>
              </w:rPr>
              <w:t>er</w:t>
            </w:r>
            <w:r w:rsidRPr="00DC6766">
              <w:rPr>
                <w:rFonts w:asciiTheme="majorHAnsi" w:hAnsiTheme="majorHAnsi"/>
                <w:sz w:val="22"/>
                <w:szCs w:val="22"/>
              </w:rPr>
              <w:t xml:space="preserve"> is not able to clearly tell what side of the argument the writer comes out on.</w:t>
            </w:r>
          </w:p>
        </w:tc>
        <w:tc>
          <w:tcPr>
            <w:tcW w:w="4590" w:type="dxa"/>
          </w:tcPr>
          <w:p w14:paraId="56FA3483" w14:textId="77777777" w:rsidR="001A6409" w:rsidRPr="00DC6766" w:rsidRDefault="001A6409" w:rsidP="001A640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Falls Well Short of Standard</w:t>
            </w:r>
          </w:p>
          <w:p w14:paraId="57BD67D2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44C227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makes no attempt to state their claim. The reader is left in the dark as to what side of the argument the writer comes out on.</w:t>
            </w:r>
          </w:p>
        </w:tc>
      </w:tr>
      <w:tr w:rsidR="00DC6766" w:rsidRPr="00DC6766" w14:paraId="79991637" w14:textId="77777777" w:rsidTr="00DC6766">
        <w:tc>
          <w:tcPr>
            <w:tcW w:w="1200" w:type="dxa"/>
          </w:tcPr>
          <w:p w14:paraId="407B1F75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Supporting Detail</w:t>
            </w:r>
          </w:p>
        </w:tc>
        <w:tc>
          <w:tcPr>
            <w:tcW w:w="4488" w:type="dxa"/>
          </w:tcPr>
          <w:p w14:paraId="4E72B2D4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10) Meets Standard</w:t>
            </w:r>
          </w:p>
          <w:p w14:paraId="21435B5D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14CB4A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references three supporting details to defend their argument.  One individual paragraph is devoted to each supporting detail.</w:t>
            </w:r>
          </w:p>
        </w:tc>
        <w:tc>
          <w:tcPr>
            <w:tcW w:w="4410" w:type="dxa"/>
          </w:tcPr>
          <w:p w14:paraId="28C79AD2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5) Approaches Standard</w:t>
            </w:r>
          </w:p>
          <w:p w14:paraId="0C8B21F7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A2B2A2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references 1-2 supporting details to defend their argument.</w:t>
            </w:r>
          </w:p>
        </w:tc>
        <w:tc>
          <w:tcPr>
            <w:tcW w:w="4590" w:type="dxa"/>
          </w:tcPr>
          <w:p w14:paraId="0CABC9A5" w14:textId="77777777" w:rsidR="001A6409" w:rsidRPr="00DC6766" w:rsidRDefault="009832EC" w:rsidP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 xml:space="preserve">3) </w:t>
            </w:r>
            <w:r w:rsidR="001A6409" w:rsidRPr="00DC6766">
              <w:rPr>
                <w:rFonts w:asciiTheme="majorHAnsi" w:hAnsiTheme="majorHAnsi"/>
                <w:sz w:val="22"/>
                <w:szCs w:val="22"/>
              </w:rPr>
              <w:t>Falls Well Short of Standard</w:t>
            </w:r>
          </w:p>
          <w:p w14:paraId="35637BC9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909461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makes no attempt to defend their argument with supporting details.</w:t>
            </w:r>
          </w:p>
        </w:tc>
      </w:tr>
      <w:tr w:rsidR="00DC6766" w:rsidRPr="00DC6766" w14:paraId="2257C557" w14:textId="77777777" w:rsidTr="00DC6766">
        <w:tc>
          <w:tcPr>
            <w:tcW w:w="1200" w:type="dxa"/>
          </w:tcPr>
          <w:p w14:paraId="00F6390A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Counter Claim</w:t>
            </w:r>
          </w:p>
        </w:tc>
        <w:tc>
          <w:tcPr>
            <w:tcW w:w="4488" w:type="dxa"/>
          </w:tcPr>
          <w:p w14:paraId="00F6EE42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5) Meets Standard</w:t>
            </w:r>
          </w:p>
          <w:p w14:paraId="1C1F013E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7F6D64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fairly and fully references one opposing argument.  One individual paragraph is devoted to the counter claim.</w:t>
            </w:r>
          </w:p>
        </w:tc>
        <w:tc>
          <w:tcPr>
            <w:tcW w:w="4410" w:type="dxa"/>
          </w:tcPr>
          <w:p w14:paraId="6F9479EB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3) Approaches Standard</w:t>
            </w:r>
          </w:p>
          <w:p w14:paraId="2E1613D9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043FD4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attempts to fairly and fully reference</w:t>
            </w:r>
            <w:r w:rsidR="00DC6766" w:rsidRPr="00DC6766">
              <w:rPr>
                <w:rFonts w:asciiTheme="majorHAnsi" w:hAnsiTheme="majorHAnsi"/>
                <w:sz w:val="22"/>
                <w:szCs w:val="22"/>
              </w:rPr>
              <w:t xml:space="preserve"> one opposing argument, but falls short.</w:t>
            </w:r>
          </w:p>
        </w:tc>
        <w:tc>
          <w:tcPr>
            <w:tcW w:w="4590" w:type="dxa"/>
          </w:tcPr>
          <w:p w14:paraId="5E11733E" w14:textId="77777777" w:rsidR="001A6409" w:rsidRPr="00DC6766" w:rsidRDefault="001A6409" w:rsidP="001A64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Falls Well Short of Standard</w:t>
            </w:r>
          </w:p>
          <w:p w14:paraId="5E7EF973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348825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 xml:space="preserve">The student makes no attempt to </w:t>
            </w:r>
            <w:r w:rsidR="00DC6766" w:rsidRPr="00DC6766">
              <w:rPr>
                <w:rFonts w:asciiTheme="majorHAnsi" w:hAnsiTheme="majorHAnsi"/>
                <w:sz w:val="22"/>
                <w:szCs w:val="22"/>
              </w:rPr>
              <w:t>reference one opposing argument</w:t>
            </w:r>
            <w:r w:rsidRPr="00DC676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DC6766" w:rsidRPr="00DC6766" w14:paraId="7FD252C5" w14:textId="77777777" w:rsidTr="00DC6766">
        <w:tc>
          <w:tcPr>
            <w:tcW w:w="1200" w:type="dxa"/>
          </w:tcPr>
          <w:p w14:paraId="1C3A628A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Historical Accuracy</w:t>
            </w:r>
          </w:p>
        </w:tc>
        <w:tc>
          <w:tcPr>
            <w:tcW w:w="4488" w:type="dxa"/>
          </w:tcPr>
          <w:p w14:paraId="06E30A00" w14:textId="77777777" w:rsidR="001A6409" w:rsidRPr="00DC6766" w:rsidRDefault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10) Meets Standard</w:t>
            </w:r>
          </w:p>
          <w:p w14:paraId="4F034883" w14:textId="77777777" w:rsidR="009832EC" w:rsidRPr="00DC6766" w:rsidRDefault="009832E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01B15D" w14:textId="77777777" w:rsidR="009832EC" w:rsidRPr="00DC6766" w:rsidRDefault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maintains historical accuracy throughout their essay.</w:t>
            </w:r>
          </w:p>
        </w:tc>
        <w:tc>
          <w:tcPr>
            <w:tcW w:w="4410" w:type="dxa"/>
          </w:tcPr>
          <w:p w14:paraId="77FE2C93" w14:textId="77777777" w:rsidR="001A6409" w:rsidRPr="00DC6766" w:rsidRDefault="001A6409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5) Approaches Standard</w:t>
            </w:r>
          </w:p>
          <w:p w14:paraId="6D0103E7" w14:textId="77777777" w:rsidR="009832EC" w:rsidRPr="00DC6766" w:rsidRDefault="009832EC" w:rsidP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FFA289" w14:textId="77777777" w:rsidR="009832EC" w:rsidRPr="00DC6766" w:rsidRDefault="009832EC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attempts to maintain historical accuracy throughout their</w:t>
            </w:r>
            <w:r w:rsidR="00DC6766" w:rsidRPr="00DC6766">
              <w:rPr>
                <w:rFonts w:asciiTheme="majorHAnsi" w:hAnsiTheme="majorHAnsi"/>
                <w:sz w:val="22"/>
                <w:szCs w:val="22"/>
              </w:rPr>
              <w:t xml:space="preserve"> essay, but falls short.</w:t>
            </w:r>
          </w:p>
        </w:tc>
        <w:tc>
          <w:tcPr>
            <w:tcW w:w="4590" w:type="dxa"/>
          </w:tcPr>
          <w:p w14:paraId="1C0B5815" w14:textId="77777777" w:rsidR="001A6409" w:rsidRPr="00DC6766" w:rsidRDefault="009832EC" w:rsidP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3) Falls Well Short of Standard</w:t>
            </w:r>
          </w:p>
          <w:p w14:paraId="7A3EF032" w14:textId="77777777" w:rsidR="009832EC" w:rsidRPr="00DC6766" w:rsidRDefault="009832EC" w:rsidP="009832E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91B4CF" w14:textId="77777777" w:rsidR="009832EC" w:rsidRPr="00DC6766" w:rsidRDefault="009832EC" w:rsidP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makes no attempt to maintain historical accuracy throughout their essay.</w:t>
            </w:r>
          </w:p>
        </w:tc>
      </w:tr>
      <w:tr w:rsidR="00DC6766" w:rsidRPr="00DC6766" w14:paraId="365CD66C" w14:textId="77777777" w:rsidTr="00DC6766">
        <w:tc>
          <w:tcPr>
            <w:tcW w:w="1200" w:type="dxa"/>
          </w:tcPr>
          <w:p w14:paraId="42BE4D25" w14:textId="77777777" w:rsidR="009832EC" w:rsidRPr="00DC6766" w:rsidRDefault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Mechanics</w:t>
            </w:r>
          </w:p>
        </w:tc>
        <w:tc>
          <w:tcPr>
            <w:tcW w:w="4488" w:type="dxa"/>
          </w:tcPr>
          <w:p w14:paraId="19A26EC4" w14:textId="77777777" w:rsidR="009832EC" w:rsidRPr="00DC6766" w:rsidRDefault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5) Meets Standard</w:t>
            </w:r>
          </w:p>
          <w:p w14:paraId="07802561" w14:textId="77777777" w:rsidR="009832EC" w:rsidRPr="00DC6766" w:rsidRDefault="009832E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26BB5A" w14:textId="77777777" w:rsidR="009832EC" w:rsidRPr="00DC6766" w:rsidRDefault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make few to no errors in terms of spelling, grammar, etc.</w:t>
            </w:r>
          </w:p>
        </w:tc>
        <w:tc>
          <w:tcPr>
            <w:tcW w:w="4410" w:type="dxa"/>
          </w:tcPr>
          <w:p w14:paraId="1AEE3F9E" w14:textId="77777777" w:rsidR="009832EC" w:rsidRPr="00DC6766" w:rsidRDefault="009832EC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3) Approaches Standard</w:t>
            </w:r>
          </w:p>
          <w:p w14:paraId="410B54A9" w14:textId="77777777" w:rsidR="009832EC" w:rsidRPr="00DC6766" w:rsidRDefault="009832EC" w:rsidP="001A64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BB9D13" w14:textId="77777777" w:rsidR="009832EC" w:rsidRPr="00DC6766" w:rsidRDefault="009832EC" w:rsidP="001A6409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frequently makes errors in terms of spelling, grammar, etc.</w:t>
            </w:r>
          </w:p>
        </w:tc>
        <w:tc>
          <w:tcPr>
            <w:tcW w:w="4590" w:type="dxa"/>
          </w:tcPr>
          <w:p w14:paraId="3A85DF42" w14:textId="77777777" w:rsidR="009832EC" w:rsidRPr="00DC6766" w:rsidRDefault="009832EC" w:rsidP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1) Falls Well Short of Standard</w:t>
            </w:r>
          </w:p>
          <w:p w14:paraId="3CD2BC65" w14:textId="77777777" w:rsidR="009832EC" w:rsidRPr="00DC6766" w:rsidRDefault="009832EC" w:rsidP="009832E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924B39" w14:textId="77777777" w:rsidR="009832EC" w:rsidRPr="00DC6766" w:rsidRDefault="009832EC" w:rsidP="009832EC">
            <w:pPr>
              <w:rPr>
                <w:rFonts w:asciiTheme="majorHAnsi" w:hAnsiTheme="majorHAnsi"/>
                <w:sz w:val="22"/>
                <w:szCs w:val="22"/>
              </w:rPr>
            </w:pPr>
            <w:r w:rsidRPr="00DC6766">
              <w:rPr>
                <w:rFonts w:asciiTheme="majorHAnsi" w:hAnsiTheme="majorHAnsi"/>
                <w:sz w:val="22"/>
                <w:szCs w:val="22"/>
              </w:rPr>
              <w:t>The student makes several errors in terms of spelling, grammar, etc. These errors are so frequent that they distract the reader from the writing.</w:t>
            </w:r>
          </w:p>
        </w:tc>
      </w:tr>
    </w:tbl>
    <w:p w14:paraId="229ACBDF" w14:textId="77777777" w:rsidR="009832EC" w:rsidRDefault="009832EC">
      <w:r>
        <w:t>Suggested for</w:t>
      </w:r>
      <w:r w:rsidR="00DC6766">
        <w:t>mat to be followed: (each bullet point denotes a new paragraph)</w:t>
      </w:r>
    </w:p>
    <w:p w14:paraId="278BED4D" w14:textId="77777777" w:rsidR="00DC6766" w:rsidRDefault="00DC6766" w:rsidP="00DC6766">
      <w:pPr>
        <w:pStyle w:val="ListParagraph"/>
        <w:numPr>
          <w:ilvl w:val="0"/>
          <w:numId w:val="6"/>
        </w:numPr>
      </w:pPr>
      <w:r>
        <w:t>Introduction</w:t>
      </w:r>
    </w:p>
    <w:p w14:paraId="3E1B5ACB" w14:textId="77777777" w:rsidR="00DC6766" w:rsidRDefault="00DC6766" w:rsidP="00DC6766">
      <w:pPr>
        <w:pStyle w:val="ListParagraph"/>
        <w:numPr>
          <w:ilvl w:val="0"/>
          <w:numId w:val="6"/>
        </w:numPr>
      </w:pPr>
      <w:r>
        <w:t>Supporting Detail 1</w:t>
      </w:r>
    </w:p>
    <w:p w14:paraId="3A7703F3" w14:textId="77777777" w:rsidR="00DC6766" w:rsidRDefault="00DC6766" w:rsidP="00DC6766">
      <w:pPr>
        <w:pStyle w:val="ListParagraph"/>
        <w:numPr>
          <w:ilvl w:val="0"/>
          <w:numId w:val="6"/>
        </w:numPr>
      </w:pPr>
      <w:r>
        <w:t>Supporting Detail 2</w:t>
      </w:r>
    </w:p>
    <w:p w14:paraId="02DF51D4" w14:textId="77777777" w:rsidR="00DC6766" w:rsidRDefault="00DC6766" w:rsidP="00DC6766">
      <w:pPr>
        <w:pStyle w:val="ListParagraph"/>
        <w:numPr>
          <w:ilvl w:val="0"/>
          <w:numId w:val="6"/>
        </w:numPr>
      </w:pPr>
      <w:r>
        <w:t>Supporting Detail 3</w:t>
      </w:r>
    </w:p>
    <w:p w14:paraId="4C52EF9B" w14:textId="77777777" w:rsidR="00DC6766" w:rsidRDefault="00DC6766" w:rsidP="00DC6766">
      <w:pPr>
        <w:pStyle w:val="ListParagraph"/>
        <w:numPr>
          <w:ilvl w:val="0"/>
          <w:numId w:val="6"/>
        </w:numPr>
      </w:pPr>
      <w:r>
        <w:t>Counter Claim</w:t>
      </w:r>
    </w:p>
    <w:p w14:paraId="24BEF2FE" w14:textId="77777777" w:rsidR="00DC6766" w:rsidRDefault="00DC6766" w:rsidP="00DC6766">
      <w:pPr>
        <w:pStyle w:val="ListParagraph"/>
        <w:numPr>
          <w:ilvl w:val="0"/>
          <w:numId w:val="6"/>
        </w:numPr>
      </w:pPr>
      <w:r>
        <w:t>Conclusion</w:t>
      </w:r>
    </w:p>
    <w:sectPr w:rsidR="00DC6766" w:rsidSect="00F7777D">
      <w:headerReference w:type="even" r:id="rId9"/>
      <w:headerReference w:type="default" r:id="rId10"/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6CAE" w14:textId="77777777" w:rsidR="00DC6766" w:rsidRDefault="00DC6766" w:rsidP="00DC6766">
      <w:r>
        <w:separator/>
      </w:r>
    </w:p>
  </w:endnote>
  <w:endnote w:type="continuationSeparator" w:id="0">
    <w:p w14:paraId="5D7D1DDE" w14:textId="77777777" w:rsidR="00DC6766" w:rsidRDefault="00DC6766" w:rsidP="00DC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CB10C" w14:textId="77777777" w:rsidR="00DC6766" w:rsidRDefault="00DC6766" w:rsidP="00DC6766">
      <w:r>
        <w:separator/>
      </w:r>
    </w:p>
  </w:footnote>
  <w:footnote w:type="continuationSeparator" w:id="0">
    <w:p w14:paraId="4659EBD0" w14:textId="77777777" w:rsidR="00DC6766" w:rsidRDefault="00DC6766" w:rsidP="00DC6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EF9A" w14:textId="77777777" w:rsidR="00DC6766" w:rsidRDefault="00DC6766">
    <w:pPr>
      <w:pStyle w:val="Header"/>
    </w:pPr>
    <w:sdt>
      <w:sdtPr>
        <w:id w:val="171999623"/>
        <w:placeholder>
          <w:docPart w:val="3D9EBA57AA7DC042BA435C181E9BD8A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4FD523B8EEC94797C89DDA83DB61F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E8F507A79A5E443BC0D1CE21F112E70"/>
        </w:placeholder>
        <w:temporary/>
        <w:showingPlcHdr/>
      </w:sdtPr>
      <w:sdtContent>
        <w:r>
          <w:t>[Type text]</w:t>
        </w:r>
      </w:sdtContent>
    </w:sdt>
  </w:p>
  <w:p w14:paraId="3700CECC" w14:textId="77777777" w:rsidR="00DC6766" w:rsidRDefault="00DC67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A93E" w14:textId="77777777" w:rsidR="00DC6766" w:rsidRDefault="00F7777D">
    <w:pPr>
      <w:pStyle w:val="Header"/>
    </w:pPr>
    <w:r>
      <w:t>“Decision to drop the Atomic Bombs” Argumentative Essay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A38"/>
    <w:multiLevelType w:val="hybridMultilevel"/>
    <w:tmpl w:val="8AF202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B46D0"/>
    <w:multiLevelType w:val="hybridMultilevel"/>
    <w:tmpl w:val="C32296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5031FC"/>
    <w:multiLevelType w:val="hybridMultilevel"/>
    <w:tmpl w:val="3D705A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0169D"/>
    <w:multiLevelType w:val="multilevel"/>
    <w:tmpl w:val="C32296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322F3"/>
    <w:multiLevelType w:val="hybridMultilevel"/>
    <w:tmpl w:val="3D705A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39591B"/>
    <w:multiLevelType w:val="hybridMultilevel"/>
    <w:tmpl w:val="401E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F8"/>
    <w:rsid w:val="001A6409"/>
    <w:rsid w:val="009832EC"/>
    <w:rsid w:val="00CB731B"/>
    <w:rsid w:val="00DC6766"/>
    <w:rsid w:val="00F7777D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E8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66"/>
  </w:style>
  <w:style w:type="paragraph" w:styleId="Footer">
    <w:name w:val="footer"/>
    <w:basedOn w:val="Normal"/>
    <w:link w:val="FooterChar"/>
    <w:uiPriority w:val="99"/>
    <w:unhideWhenUsed/>
    <w:rsid w:val="00DC6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66"/>
  </w:style>
  <w:style w:type="character" w:customStyle="1" w:styleId="Heading1Char">
    <w:name w:val="Heading 1 Char"/>
    <w:basedOn w:val="DefaultParagraphFont"/>
    <w:link w:val="Heading1"/>
    <w:uiPriority w:val="9"/>
    <w:rsid w:val="00DC67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676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6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676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C676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C676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C676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C676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C676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C676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C676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C6766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66"/>
  </w:style>
  <w:style w:type="paragraph" w:styleId="Footer">
    <w:name w:val="footer"/>
    <w:basedOn w:val="Normal"/>
    <w:link w:val="FooterChar"/>
    <w:uiPriority w:val="99"/>
    <w:unhideWhenUsed/>
    <w:rsid w:val="00DC6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66"/>
  </w:style>
  <w:style w:type="character" w:customStyle="1" w:styleId="Heading1Char">
    <w:name w:val="Heading 1 Char"/>
    <w:basedOn w:val="DefaultParagraphFont"/>
    <w:link w:val="Heading1"/>
    <w:uiPriority w:val="9"/>
    <w:rsid w:val="00DC67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676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6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676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C676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C676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C676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C676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C676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C676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C676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C6766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EBA57AA7DC042BA435C181E9B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7121-1CE7-4141-B699-24B97D594EE7}"/>
      </w:docPartPr>
      <w:docPartBody>
        <w:p w:rsidR="00000000" w:rsidRDefault="003E14C1" w:rsidP="003E14C1">
          <w:pPr>
            <w:pStyle w:val="3D9EBA57AA7DC042BA435C181E9BD8A9"/>
          </w:pPr>
          <w:r>
            <w:t>[Type text]</w:t>
          </w:r>
        </w:p>
      </w:docPartBody>
    </w:docPart>
    <w:docPart>
      <w:docPartPr>
        <w:name w:val="734FD523B8EEC94797C89DDA83DB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674C-BBB1-5844-8121-C3E5F2AC5CDB}"/>
      </w:docPartPr>
      <w:docPartBody>
        <w:p w:rsidR="00000000" w:rsidRDefault="003E14C1" w:rsidP="003E14C1">
          <w:pPr>
            <w:pStyle w:val="734FD523B8EEC94797C89DDA83DB61FB"/>
          </w:pPr>
          <w:r>
            <w:t>[Type text]</w:t>
          </w:r>
        </w:p>
      </w:docPartBody>
    </w:docPart>
    <w:docPart>
      <w:docPartPr>
        <w:name w:val="7E8F507A79A5E443BC0D1CE21F11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46EA-D335-3E47-A520-6036BF5A0E63}"/>
      </w:docPartPr>
      <w:docPartBody>
        <w:p w:rsidR="00000000" w:rsidRDefault="003E14C1" w:rsidP="003E14C1">
          <w:pPr>
            <w:pStyle w:val="7E8F507A79A5E443BC0D1CE21F112E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1"/>
    <w:rsid w:val="003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B88BF0A162C47BB82C33D125EE018">
    <w:name w:val="770B88BF0A162C47BB82C33D125EE018"/>
    <w:rsid w:val="003E14C1"/>
  </w:style>
  <w:style w:type="paragraph" w:customStyle="1" w:styleId="3D9EBA57AA7DC042BA435C181E9BD8A9">
    <w:name w:val="3D9EBA57AA7DC042BA435C181E9BD8A9"/>
    <w:rsid w:val="003E14C1"/>
  </w:style>
  <w:style w:type="paragraph" w:customStyle="1" w:styleId="734FD523B8EEC94797C89DDA83DB61FB">
    <w:name w:val="734FD523B8EEC94797C89DDA83DB61FB"/>
    <w:rsid w:val="003E14C1"/>
  </w:style>
  <w:style w:type="paragraph" w:customStyle="1" w:styleId="7E8F507A79A5E443BC0D1CE21F112E70">
    <w:name w:val="7E8F507A79A5E443BC0D1CE21F112E70"/>
    <w:rsid w:val="003E14C1"/>
  </w:style>
  <w:style w:type="paragraph" w:customStyle="1" w:styleId="F9ED562C42E5FE4D84BB417B8434B37A">
    <w:name w:val="F9ED562C42E5FE4D84BB417B8434B37A"/>
    <w:rsid w:val="003E14C1"/>
  </w:style>
  <w:style w:type="paragraph" w:customStyle="1" w:styleId="D821C2AA4A17E346AF1BFA38DFDE875E">
    <w:name w:val="D821C2AA4A17E346AF1BFA38DFDE875E"/>
    <w:rsid w:val="003E14C1"/>
  </w:style>
  <w:style w:type="paragraph" w:customStyle="1" w:styleId="71612775E3BC8045BFF564935888B357">
    <w:name w:val="71612775E3BC8045BFF564935888B357"/>
    <w:rsid w:val="003E14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B88BF0A162C47BB82C33D125EE018">
    <w:name w:val="770B88BF0A162C47BB82C33D125EE018"/>
    <w:rsid w:val="003E14C1"/>
  </w:style>
  <w:style w:type="paragraph" w:customStyle="1" w:styleId="3D9EBA57AA7DC042BA435C181E9BD8A9">
    <w:name w:val="3D9EBA57AA7DC042BA435C181E9BD8A9"/>
    <w:rsid w:val="003E14C1"/>
  </w:style>
  <w:style w:type="paragraph" w:customStyle="1" w:styleId="734FD523B8EEC94797C89DDA83DB61FB">
    <w:name w:val="734FD523B8EEC94797C89DDA83DB61FB"/>
    <w:rsid w:val="003E14C1"/>
  </w:style>
  <w:style w:type="paragraph" w:customStyle="1" w:styleId="7E8F507A79A5E443BC0D1CE21F112E70">
    <w:name w:val="7E8F507A79A5E443BC0D1CE21F112E70"/>
    <w:rsid w:val="003E14C1"/>
  </w:style>
  <w:style w:type="paragraph" w:customStyle="1" w:styleId="F9ED562C42E5FE4D84BB417B8434B37A">
    <w:name w:val="F9ED562C42E5FE4D84BB417B8434B37A"/>
    <w:rsid w:val="003E14C1"/>
  </w:style>
  <w:style w:type="paragraph" w:customStyle="1" w:styleId="D821C2AA4A17E346AF1BFA38DFDE875E">
    <w:name w:val="D821C2AA4A17E346AF1BFA38DFDE875E"/>
    <w:rsid w:val="003E14C1"/>
  </w:style>
  <w:style w:type="paragraph" w:customStyle="1" w:styleId="71612775E3BC8045BFF564935888B357">
    <w:name w:val="71612775E3BC8045BFF564935888B357"/>
    <w:rsid w:val="003E1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E6035-7DF3-814E-9640-C5933F00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Matthew Baker</cp:lastModifiedBy>
  <cp:revision>2</cp:revision>
  <dcterms:created xsi:type="dcterms:W3CDTF">2015-04-01T14:14:00Z</dcterms:created>
  <dcterms:modified xsi:type="dcterms:W3CDTF">2015-04-01T14:57:00Z</dcterms:modified>
</cp:coreProperties>
</file>